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64" w:rsidRPr="004A2732" w:rsidRDefault="00F32D64" w:rsidP="004A273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4A2732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Librarian Resume Template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Hedda G. Glover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Indian School Rd., Scottsdale, Arizona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Phone:  480-798-8023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gloverhg@ycmail.com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Objective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To be a librarian in a university or college library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Summary of Qualifications</w:t>
      </w:r>
    </w:p>
    <w:p w:rsidR="00F32D64" w:rsidRPr="004A2732" w:rsidRDefault="00F32D64" w:rsidP="00F32D6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About 8 years of experience in the academe with the last five as an assistant librarian for a large public city library.</w:t>
      </w:r>
    </w:p>
    <w:p w:rsidR="00F32D64" w:rsidRPr="004A2732" w:rsidRDefault="00F32D64" w:rsidP="00F32D6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Excellent handle on managing database-driven information and internet information resources.</w:t>
      </w:r>
    </w:p>
    <w:p w:rsidR="00F32D64" w:rsidRPr="004A2732" w:rsidRDefault="00F32D64" w:rsidP="00F32D64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Excellent written communication skills in English.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Career Experience / Job History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2000 – Present:  Assistant Librarian, Fort Worth Central Library</w:t>
      </w:r>
    </w:p>
    <w:p w:rsidR="00F32D64" w:rsidRPr="004A2732" w:rsidRDefault="00F32D64" w:rsidP="00F32D6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Assist clients in accessing physical and digital information resources in the library, from archived magazines and microfilm newspapers, books to CD/DVD ROM information to online resources.</w:t>
      </w:r>
    </w:p>
    <w:p w:rsidR="00F32D64" w:rsidRPr="004A2732" w:rsidRDefault="00F32D64" w:rsidP="00F32D6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Continuously catalogue and archive new library materials</w:t>
      </w:r>
    </w:p>
    <w:p w:rsidR="00F32D64" w:rsidRPr="004A2732" w:rsidRDefault="00F32D64" w:rsidP="00F32D6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Coordinate with IT department to update online library website.</w:t>
      </w:r>
    </w:p>
    <w:p w:rsidR="00F32D64" w:rsidRPr="004A2732" w:rsidRDefault="00F32D64" w:rsidP="00F32D6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Remove outdated, erroneous and unused materials any media forms.</w:t>
      </w:r>
    </w:p>
    <w:p w:rsidR="00F32D64" w:rsidRPr="004A2732" w:rsidRDefault="00F32D64" w:rsidP="00F32D64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Coordinate with the IT department in maintaining workstation availability and internet connections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2002 – 2006:  Assistant English Professor, Utah State University</w:t>
      </w:r>
    </w:p>
    <w:p w:rsidR="00F32D64" w:rsidRPr="004A2732" w:rsidRDefault="00F32D64" w:rsidP="00F32D6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Handle classroom English majors.</w:t>
      </w:r>
    </w:p>
    <w:p w:rsidR="00F32D64" w:rsidRPr="004A2732" w:rsidRDefault="00F32D64" w:rsidP="00F32D64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Assist the English Faculty professor in the planning and development of subject curriculum.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Education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2002 – 2002:  Master in Library Science, Utah State University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sz w:val="21"/>
          <w:szCs w:val="21"/>
        </w:rPr>
        <w:t>1999 – 2002:  Bachelor of Arts in English, Missouri Southern State University</w:t>
      </w:r>
    </w:p>
    <w:p w:rsidR="00F32D64" w:rsidRPr="004A2732" w:rsidRDefault="00F32D64" w:rsidP="00F32D64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sz w:val="21"/>
          <w:szCs w:val="21"/>
        </w:rPr>
      </w:pPr>
      <w:r w:rsidRPr="004A2732">
        <w:rPr>
          <w:rFonts w:ascii="Helvetica" w:eastAsia="Times New Roman" w:hAnsi="Helvetica" w:cs="Helvetica"/>
          <w:b/>
          <w:bCs/>
          <w:sz w:val="21"/>
          <w:szCs w:val="21"/>
        </w:rPr>
        <w:t>Professional reference will be furnished upon request.</w:t>
      </w:r>
    </w:p>
    <w:p w:rsidR="000138A5" w:rsidRPr="004A2732" w:rsidRDefault="000138A5">
      <w:pPr>
        <w:rPr>
          <w:rFonts w:ascii="Helvetica" w:hAnsi="Helvetica" w:cs="Helvetica"/>
          <w:sz w:val="21"/>
          <w:szCs w:val="21"/>
        </w:rPr>
      </w:pPr>
    </w:p>
    <w:sectPr w:rsidR="000138A5" w:rsidRPr="004A2732" w:rsidSect="000138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C0E28"/>
    <w:multiLevelType w:val="multilevel"/>
    <w:tmpl w:val="A792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FA2CCD"/>
    <w:multiLevelType w:val="multilevel"/>
    <w:tmpl w:val="D6AE6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546F65"/>
    <w:multiLevelType w:val="multilevel"/>
    <w:tmpl w:val="6CC6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32D64"/>
    <w:rsid w:val="000138A5"/>
    <w:rsid w:val="004A2732"/>
    <w:rsid w:val="00DC6440"/>
    <w:rsid w:val="00F3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8A5"/>
  </w:style>
  <w:style w:type="paragraph" w:styleId="Heading2">
    <w:name w:val="heading 2"/>
    <w:basedOn w:val="Normal"/>
    <w:link w:val="Heading2Char"/>
    <w:uiPriority w:val="9"/>
    <w:qFormat/>
    <w:rsid w:val="00F32D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2D6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F32D6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32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2015-01-08T15:00:00Z</dcterms:created>
  <dcterms:modified xsi:type="dcterms:W3CDTF">2015-01-21T13:38:00Z</dcterms:modified>
</cp:coreProperties>
</file>